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3" w:rsidRPr="008B5C71" w:rsidRDefault="00D53C73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3C73" w:rsidRPr="008B5C71" w:rsidRDefault="00D53C73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3C73" w:rsidRPr="008B5C71" w:rsidRDefault="00D53C73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3C73" w:rsidRDefault="00D53C73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64D9" w:rsidRDefault="002364D9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64D9" w:rsidRPr="008B5C71" w:rsidRDefault="002364D9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D53C73" w:rsidRPr="008B5C71" w:rsidRDefault="002364D9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ДОКЛАДА</w:t>
      </w:r>
    </w:p>
    <w:p w:rsidR="00E524C5" w:rsidRPr="008B5C71" w:rsidRDefault="00E524C5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АНАЛИЗ ПРАВОПРИМЕНИТЕЛЬНОЙ ПРАКТИКИ </w:t>
      </w:r>
    </w:p>
    <w:p w:rsidR="00742E5B" w:rsidRPr="008B5C71" w:rsidRDefault="00E524C5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КОНТРОЛЬНО-НАДЗОРНОЙ ДЕЯТЕЛЬНОСТИ В</w:t>
      </w:r>
      <w:r w:rsidR="00D53C73"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C1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САХАЛИНСКОМ</w:t>
      </w:r>
      <w:r w:rsidR="00D53C73"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УПРАВЛЕНИИ ФЕДЕРАЛЬНОЙ СЛУЖБЫ</w:t>
      </w: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ПО ЭКОЛОГИЧЕСКОМУ, ТЕХНОЛОГИЧЕСКОМУ И АТОМНОМУ НАДЗОРУ </w:t>
      </w:r>
      <w:r w:rsidR="00742E5B"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ОБЛАСТИ </w:t>
      </w:r>
    </w:p>
    <w:p w:rsidR="00742E5B" w:rsidRPr="008B5C71" w:rsidRDefault="00742E5B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ГОСУДАРСТВЕННОГО ЭНЕРГЕТИЧЕСКОГО НАДЗОРА И </w:t>
      </w:r>
      <w:r w:rsidRPr="008B5C71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ru-RU"/>
        </w:rPr>
        <w:t>НАДЗОРА ЗА СОБЛЮДЕНИЕМ ЗАКОНОДАТЕЛЬСТВА</w:t>
      </w:r>
      <w:r w:rsidR="00432A4B" w:rsidRPr="008B5C71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ru-RU"/>
        </w:rPr>
        <w:br/>
      </w:r>
      <w:r w:rsidRPr="008B5C71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ru-RU"/>
        </w:rPr>
        <w:t xml:space="preserve">ОБ ЭНЕРГОСБЕРЕЖЕНИИ И ПОВЫШЕНИИ ЭНЕРГЕТИЧЕСКОЙ ЭФФЕКТИВНОСТИ </w:t>
      </w:r>
      <w:r w:rsidR="00971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9 МЕСЯЦЕВ 2017 ГОДА</w:t>
      </w: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32A4B" w:rsidRPr="008B5C71" w:rsidRDefault="00432A4B" w:rsidP="00432A4B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(со статистикой типовых и массовых нарушений обязательных</w:t>
      </w: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 требований с возможными мероприятиями по их устранению)</w:t>
      </w:r>
    </w:p>
    <w:p w:rsidR="00432A4B" w:rsidRPr="008B5C71" w:rsidRDefault="00432A4B" w:rsidP="00432A4B">
      <w:pPr>
        <w:spacing w:after="0" w:line="360" w:lineRule="auto"/>
        <w:ind w:left="513" w:right="57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2A4B" w:rsidRPr="008B5C71" w:rsidRDefault="00432A4B" w:rsidP="0043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971975" w:rsidRDefault="00971975" w:rsidP="00971975">
      <w:pPr>
        <w:pStyle w:val="3"/>
        <w:spacing w:before="0" w:line="276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lastRenderedPageBreak/>
        <w:t>Нормативные правовые акты, принятые в 2017 году</w:t>
      </w:r>
    </w:p>
    <w:p w:rsidR="00971975" w:rsidRDefault="00971975" w:rsidP="00971975">
      <w:pPr>
        <w:pStyle w:val="3"/>
        <w:spacing w:before="0" w:line="276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в сфере государственного энергетического надзора</w:t>
      </w:r>
    </w:p>
    <w:p w:rsidR="00971975" w:rsidRDefault="00971975" w:rsidP="00971975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 году приняты следующие нормативные правовые акты в сфере федерального государственного энергетического надзора:</w:t>
      </w:r>
    </w:p>
    <w:p w:rsidR="00971975" w:rsidRDefault="00971975" w:rsidP="00971975">
      <w:pPr>
        <w:pStyle w:val="pc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Правительства Российской Федерации от 18 января 2017 г. N 32 «О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 вносятся изменения:</w:t>
      </w:r>
    </w:p>
    <w:p w:rsidR="00971975" w:rsidRDefault="00971975" w:rsidP="00971975">
      <w:pPr>
        <w:pStyle w:val="pc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Правила подключения к системам теплоснабжения, утвержденные постановлением Правительства Российской Федерации от 16 апреля 2012 г. N </w:t>
      </w:r>
      <w:hyperlink r:id="rId8" w:history="1">
        <w:r>
          <w:rPr>
            <w:rStyle w:val="ac"/>
            <w:sz w:val="26"/>
            <w:szCs w:val="26"/>
          </w:rPr>
          <w:t>307</w:t>
        </w:r>
      </w:hyperlink>
      <w:r>
        <w:rPr>
          <w:sz w:val="26"/>
          <w:szCs w:val="26"/>
        </w:rPr>
        <w:t xml:space="preserve"> "О порядке подключения к системам теплоснабжения»;</w:t>
      </w:r>
    </w:p>
    <w:p w:rsidR="00971975" w:rsidRDefault="00971975" w:rsidP="00971975">
      <w:pPr>
        <w:pStyle w:val="pc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Правила организации теплоснабжения в Российской Федерации, утвержденных постановлением Правительства Российской Федерации от 8 августа 2012 г. N </w:t>
      </w:r>
      <w:hyperlink r:id="rId9" w:history="1">
        <w:r>
          <w:rPr>
            <w:rStyle w:val="ac"/>
            <w:sz w:val="26"/>
            <w:szCs w:val="26"/>
          </w:rPr>
          <w:t>808</w:t>
        </w:r>
      </w:hyperlink>
      <w:r>
        <w:rPr>
          <w:sz w:val="26"/>
          <w:szCs w:val="26"/>
        </w:rPr>
        <w:t xml:space="preserve">" (Собрание законодательства Российской Федерации, 2012, N 34, ст. 4734); </w:t>
      </w:r>
    </w:p>
    <w:p w:rsidR="00971975" w:rsidRDefault="00971975" w:rsidP="00971975">
      <w:pPr>
        <w:pStyle w:val="pc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Положение об осуществлении федерального государственного энергетического надзора, утвержденном постановлением Правительства Российской Федерации от 20 июля 2013г. N</w:t>
      </w:r>
      <w:hyperlink r:id="rId10" w:history="1">
        <w:r>
          <w:rPr>
            <w:rStyle w:val="ac"/>
            <w:sz w:val="26"/>
            <w:szCs w:val="26"/>
          </w:rPr>
          <w:t>610</w:t>
        </w:r>
      </w:hyperlink>
      <w:r>
        <w:rPr>
          <w:sz w:val="26"/>
          <w:szCs w:val="26"/>
        </w:rPr>
        <w:t xml:space="preserve"> "О федеральном государственном энергетическом надзоре" (Собрание законодательства Российской Федерации, 2013, N 30, ст. 4119; 2016, N 31, ст. 5019); </w:t>
      </w:r>
    </w:p>
    <w:p w:rsidR="00971975" w:rsidRDefault="00971975" w:rsidP="00971975">
      <w:pPr>
        <w:pStyle w:val="pc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Правила расследования причин аварийных ситуаций при теплоснабжении, утвержденных постановлением Правительства Российской Федерации от 17 октября 2015 г. N </w:t>
      </w:r>
      <w:hyperlink r:id="rId11" w:history="1">
        <w:r>
          <w:rPr>
            <w:rStyle w:val="ac"/>
            <w:sz w:val="26"/>
            <w:szCs w:val="26"/>
          </w:rPr>
          <w:t>1114</w:t>
        </w:r>
      </w:hyperlink>
      <w:r>
        <w:rPr>
          <w:sz w:val="26"/>
          <w:szCs w:val="26"/>
        </w:rPr>
        <w:t xml:space="preserve"> "О расследовании причин аварийных ситуаций при теплоснабжении и о признании утратившими силу отдельных </w:t>
      </w:r>
      <w:proofErr w:type="gramStart"/>
      <w:r>
        <w:rPr>
          <w:sz w:val="26"/>
          <w:szCs w:val="26"/>
        </w:rPr>
        <w:t>положений Правил расследования причин аварий</w:t>
      </w:r>
      <w:proofErr w:type="gramEnd"/>
      <w:r>
        <w:rPr>
          <w:sz w:val="26"/>
          <w:szCs w:val="26"/>
        </w:rPr>
        <w:t xml:space="preserve"> в электроэнергетике" (Собрание законодательства Российской Федерации, 2015, N 43, ст. 5973).</w:t>
      </w:r>
    </w:p>
    <w:p w:rsidR="00971975" w:rsidRDefault="00971975" w:rsidP="00971975">
      <w:pPr>
        <w:rPr>
          <w:lang w:eastAsia="ru-RU"/>
        </w:rPr>
      </w:pPr>
      <w:bookmarkStart w:id="1" w:name="_Toc478055554"/>
    </w:p>
    <w:p w:rsidR="00971975" w:rsidRDefault="00971975" w:rsidP="00971975">
      <w:pPr>
        <w:pStyle w:val="3"/>
        <w:spacing w:before="120" w:line="276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Электрические станции, котельные, электрические</w:t>
      </w:r>
    </w:p>
    <w:p w:rsidR="00971975" w:rsidRDefault="00971975" w:rsidP="00971975">
      <w:pPr>
        <w:pStyle w:val="3"/>
        <w:spacing w:before="0" w:line="276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и тепловые установки и сети</w:t>
      </w:r>
    </w:p>
    <w:p w:rsidR="00971975" w:rsidRDefault="00971975" w:rsidP="00971975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количество поднадзорных Сахалинскому управлению Ростехнадзора организаций составляет 11769, из них: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678"/>
        <w:gridCol w:w="567"/>
        <w:gridCol w:w="2693"/>
        <w:gridCol w:w="567"/>
      </w:tblGrid>
      <w:tr w:rsidR="00971975" w:rsidTr="00971975">
        <w:trPr>
          <w:trHeight w:hRule="exact" w:val="340"/>
        </w:trPr>
        <w:tc>
          <w:tcPr>
            <w:tcW w:w="7245" w:type="dxa"/>
            <w:gridSpan w:val="2"/>
            <w:noWrap/>
            <w:vAlign w:val="bottom"/>
            <w:hideMark/>
          </w:tcPr>
          <w:p w:rsidR="00971975" w:rsidRDefault="00971975">
            <w:pPr>
              <w:spacing w:line="256" w:lineRule="auto"/>
            </w:pPr>
          </w:p>
        </w:tc>
        <w:tc>
          <w:tcPr>
            <w:tcW w:w="3260" w:type="dxa"/>
            <w:gridSpan w:val="2"/>
            <w:noWrap/>
            <w:vAlign w:val="bottom"/>
            <w:hideMark/>
          </w:tcPr>
          <w:p w:rsidR="00971975" w:rsidRDefault="00971975">
            <w:pPr>
              <w:spacing w:line="256" w:lineRule="auto"/>
            </w:pPr>
          </w:p>
        </w:tc>
      </w:tr>
      <w:tr w:rsidR="00971975" w:rsidTr="00971975">
        <w:trPr>
          <w:trHeight w:hRule="exact" w:val="340"/>
        </w:trPr>
        <w:tc>
          <w:tcPr>
            <w:tcW w:w="7245" w:type="dxa"/>
            <w:gridSpan w:val="2"/>
            <w:noWrap/>
            <w:vAlign w:val="bottom"/>
            <w:hideMark/>
          </w:tcPr>
          <w:p w:rsidR="00971975" w:rsidRDefault="00971975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Тепловых электростанций</w:t>
            </w:r>
          </w:p>
        </w:tc>
        <w:tc>
          <w:tcPr>
            <w:tcW w:w="3260" w:type="dxa"/>
            <w:gridSpan w:val="2"/>
            <w:noWrap/>
            <w:vAlign w:val="bottom"/>
            <w:hideMark/>
          </w:tcPr>
          <w:p w:rsidR="00971975" w:rsidRDefault="00971975">
            <w:pPr>
              <w:spacing w:after="0"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- 3; </w:t>
            </w:r>
          </w:p>
        </w:tc>
      </w:tr>
      <w:tr w:rsidR="00971975" w:rsidTr="00971975">
        <w:trPr>
          <w:trHeight w:hRule="exact" w:val="340"/>
        </w:trPr>
        <w:tc>
          <w:tcPr>
            <w:tcW w:w="7245" w:type="dxa"/>
            <w:gridSpan w:val="2"/>
            <w:noWrap/>
            <w:vAlign w:val="bottom"/>
            <w:hideMark/>
          </w:tcPr>
          <w:p w:rsidR="00971975" w:rsidRDefault="00971975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Газотурбинных (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газопоршневых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) электростанций</w:t>
            </w:r>
          </w:p>
        </w:tc>
        <w:tc>
          <w:tcPr>
            <w:tcW w:w="3260" w:type="dxa"/>
            <w:gridSpan w:val="2"/>
            <w:noWrap/>
            <w:vAlign w:val="bottom"/>
            <w:hideMark/>
          </w:tcPr>
          <w:p w:rsidR="00971975" w:rsidRDefault="00971975">
            <w:pPr>
              <w:spacing w:after="0"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- 1; </w:t>
            </w:r>
          </w:p>
        </w:tc>
      </w:tr>
      <w:tr w:rsidR="00971975" w:rsidTr="00971975">
        <w:trPr>
          <w:gridAfter w:val="1"/>
          <w:wAfter w:w="567" w:type="dxa"/>
          <w:trHeight w:hRule="exact" w:val="340"/>
        </w:trPr>
        <w:tc>
          <w:tcPr>
            <w:tcW w:w="6678" w:type="dxa"/>
            <w:noWrap/>
            <w:vAlign w:val="bottom"/>
            <w:hideMark/>
          </w:tcPr>
          <w:p w:rsidR="00971975" w:rsidRDefault="00971975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Малых (технологических) электростанций</w:t>
            </w:r>
          </w:p>
        </w:tc>
        <w:tc>
          <w:tcPr>
            <w:tcW w:w="3260" w:type="dxa"/>
            <w:gridSpan w:val="2"/>
            <w:noWrap/>
            <w:vAlign w:val="bottom"/>
            <w:hideMark/>
          </w:tcPr>
          <w:p w:rsidR="00971975" w:rsidRDefault="00971975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- 61.; </w:t>
            </w:r>
          </w:p>
        </w:tc>
      </w:tr>
      <w:tr w:rsidR="00971975" w:rsidTr="00971975">
        <w:trPr>
          <w:gridAfter w:val="1"/>
          <w:wAfter w:w="567" w:type="dxa"/>
          <w:trHeight w:hRule="exact" w:val="340"/>
        </w:trPr>
        <w:tc>
          <w:tcPr>
            <w:tcW w:w="6678" w:type="dxa"/>
            <w:noWrap/>
            <w:vAlign w:val="bottom"/>
            <w:hideMark/>
          </w:tcPr>
          <w:p w:rsidR="00971975" w:rsidRDefault="00971975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Гидроэлектростанций</w:t>
            </w:r>
          </w:p>
        </w:tc>
        <w:tc>
          <w:tcPr>
            <w:tcW w:w="3260" w:type="dxa"/>
            <w:gridSpan w:val="2"/>
            <w:noWrap/>
            <w:vAlign w:val="bottom"/>
            <w:hideMark/>
          </w:tcPr>
          <w:p w:rsidR="00971975" w:rsidRDefault="00971975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- 0; </w:t>
            </w:r>
          </w:p>
        </w:tc>
      </w:tr>
      <w:tr w:rsidR="00971975" w:rsidTr="00971975">
        <w:trPr>
          <w:gridAfter w:val="1"/>
          <w:wAfter w:w="567" w:type="dxa"/>
          <w:trHeight w:hRule="exact" w:val="340"/>
        </w:trPr>
        <w:tc>
          <w:tcPr>
            <w:tcW w:w="6678" w:type="dxa"/>
            <w:noWrap/>
            <w:vAlign w:val="bottom"/>
            <w:hideMark/>
          </w:tcPr>
          <w:p w:rsidR="00971975" w:rsidRDefault="00971975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Котельных всего,                                                               </w:t>
            </w:r>
          </w:p>
          <w:p w:rsidR="00971975" w:rsidRDefault="00971975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3260" w:type="dxa"/>
            <w:gridSpan w:val="2"/>
            <w:noWrap/>
            <w:hideMark/>
          </w:tcPr>
          <w:p w:rsidR="00971975" w:rsidRDefault="00971975">
            <w:pPr>
              <w:spacing w:after="0"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  - 370;</w:t>
            </w:r>
          </w:p>
        </w:tc>
      </w:tr>
      <w:tr w:rsidR="00971975" w:rsidTr="00971975">
        <w:trPr>
          <w:gridAfter w:val="1"/>
          <w:wAfter w:w="567" w:type="dxa"/>
          <w:trHeight w:hRule="exact" w:val="340"/>
        </w:trPr>
        <w:tc>
          <w:tcPr>
            <w:tcW w:w="6678" w:type="dxa"/>
            <w:noWrap/>
            <w:vAlign w:val="bottom"/>
            <w:hideMark/>
          </w:tcPr>
          <w:p w:rsidR="00971975" w:rsidRDefault="00971975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производственных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:rsidR="00971975" w:rsidRDefault="00971975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   - 19;</w:t>
            </w:r>
          </w:p>
        </w:tc>
      </w:tr>
      <w:tr w:rsidR="00971975" w:rsidTr="00971975">
        <w:trPr>
          <w:gridAfter w:val="1"/>
          <w:wAfter w:w="567" w:type="dxa"/>
          <w:trHeight w:hRule="exact" w:val="340"/>
        </w:trPr>
        <w:tc>
          <w:tcPr>
            <w:tcW w:w="6678" w:type="dxa"/>
            <w:noWrap/>
            <w:vAlign w:val="bottom"/>
            <w:hideMark/>
          </w:tcPr>
          <w:p w:rsidR="00971975" w:rsidRDefault="00971975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lastRenderedPageBreak/>
              <w:t xml:space="preserve">      отопительно-производственных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:rsidR="00971975" w:rsidRDefault="00971975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   - 7;</w:t>
            </w:r>
          </w:p>
        </w:tc>
      </w:tr>
      <w:tr w:rsidR="00971975" w:rsidTr="00971975">
        <w:trPr>
          <w:gridAfter w:val="1"/>
          <w:wAfter w:w="567" w:type="dxa"/>
          <w:trHeight w:hRule="exact" w:val="340"/>
        </w:trPr>
        <w:tc>
          <w:tcPr>
            <w:tcW w:w="6678" w:type="dxa"/>
            <w:noWrap/>
            <w:vAlign w:val="bottom"/>
            <w:hideMark/>
          </w:tcPr>
          <w:p w:rsidR="00971975" w:rsidRDefault="00971975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отопительных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:rsidR="00971975" w:rsidRDefault="00971975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   - 344;</w:t>
            </w:r>
          </w:p>
        </w:tc>
      </w:tr>
      <w:tr w:rsidR="00971975" w:rsidTr="00971975">
        <w:trPr>
          <w:gridAfter w:val="1"/>
          <w:wAfter w:w="567" w:type="dxa"/>
          <w:trHeight w:hRule="exact" w:val="340"/>
        </w:trPr>
        <w:tc>
          <w:tcPr>
            <w:tcW w:w="6678" w:type="dxa"/>
            <w:noWrap/>
            <w:vAlign w:val="bottom"/>
            <w:hideMark/>
          </w:tcPr>
          <w:p w:rsidR="00971975" w:rsidRDefault="00971975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Протяженность тепловых сетей (в двухтрубном исчислении), 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noWrap/>
            <w:vAlign w:val="bottom"/>
            <w:hideMark/>
          </w:tcPr>
          <w:p w:rsidR="00971975" w:rsidRDefault="00971975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- 1013,04 км;</w:t>
            </w:r>
          </w:p>
        </w:tc>
      </w:tr>
      <w:tr w:rsidR="00971975" w:rsidTr="00971975">
        <w:trPr>
          <w:gridAfter w:val="1"/>
          <w:wAfter w:w="567" w:type="dxa"/>
          <w:trHeight w:hRule="exact" w:val="340"/>
        </w:trPr>
        <w:tc>
          <w:tcPr>
            <w:tcW w:w="6678" w:type="dxa"/>
            <w:noWrap/>
            <w:vAlign w:val="bottom"/>
            <w:hideMark/>
          </w:tcPr>
          <w:p w:rsidR="00971975" w:rsidRDefault="00971975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Протяженность линий электропередачи всего,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br/>
              <w:t>в том числе:</w:t>
            </w:r>
          </w:p>
        </w:tc>
        <w:tc>
          <w:tcPr>
            <w:tcW w:w="3260" w:type="dxa"/>
            <w:gridSpan w:val="2"/>
            <w:noWrap/>
            <w:hideMark/>
          </w:tcPr>
          <w:p w:rsidR="00971975" w:rsidRDefault="00971975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- 19840 км;</w:t>
            </w:r>
          </w:p>
        </w:tc>
      </w:tr>
      <w:tr w:rsidR="00971975" w:rsidTr="00971975">
        <w:trPr>
          <w:gridAfter w:val="1"/>
          <w:wAfter w:w="567" w:type="dxa"/>
          <w:trHeight w:hRule="exact" w:val="340"/>
        </w:trPr>
        <w:tc>
          <w:tcPr>
            <w:tcW w:w="6678" w:type="dxa"/>
            <w:noWrap/>
            <w:vAlign w:val="bottom"/>
            <w:hideMark/>
          </w:tcPr>
          <w:p w:rsidR="00971975" w:rsidRDefault="00971975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напряжением до 1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3260" w:type="dxa"/>
            <w:gridSpan w:val="2"/>
            <w:noWrap/>
            <w:vAlign w:val="bottom"/>
            <w:hideMark/>
          </w:tcPr>
          <w:p w:rsidR="00971975" w:rsidRDefault="00971975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- 12300 км;</w:t>
            </w:r>
          </w:p>
        </w:tc>
      </w:tr>
      <w:tr w:rsidR="00971975" w:rsidTr="00971975">
        <w:trPr>
          <w:gridAfter w:val="1"/>
          <w:wAfter w:w="567" w:type="dxa"/>
          <w:trHeight w:hRule="exact" w:val="340"/>
        </w:trPr>
        <w:tc>
          <w:tcPr>
            <w:tcW w:w="6678" w:type="dxa"/>
            <w:noWrap/>
            <w:vAlign w:val="bottom"/>
            <w:hideMark/>
          </w:tcPr>
          <w:p w:rsidR="00971975" w:rsidRDefault="00971975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напряжением выше 1 до 110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3260" w:type="dxa"/>
            <w:gridSpan w:val="2"/>
            <w:noWrap/>
            <w:vAlign w:val="bottom"/>
            <w:hideMark/>
          </w:tcPr>
          <w:p w:rsidR="00971975" w:rsidRDefault="00971975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- 6702 км;</w:t>
            </w:r>
          </w:p>
        </w:tc>
      </w:tr>
      <w:tr w:rsidR="00971975" w:rsidTr="00971975">
        <w:trPr>
          <w:gridAfter w:val="1"/>
          <w:wAfter w:w="567" w:type="dxa"/>
          <w:trHeight w:hRule="exact" w:val="340"/>
        </w:trPr>
        <w:tc>
          <w:tcPr>
            <w:tcW w:w="6678" w:type="dxa"/>
            <w:noWrap/>
            <w:vAlign w:val="bottom"/>
            <w:hideMark/>
          </w:tcPr>
          <w:p w:rsidR="00971975" w:rsidRDefault="00971975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напряжением 220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кВ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и выше</w:t>
            </w:r>
          </w:p>
        </w:tc>
        <w:tc>
          <w:tcPr>
            <w:tcW w:w="3260" w:type="dxa"/>
            <w:gridSpan w:val="2"/>
            <w:noWrap/>
            <w:vAlign w:val="bottom"/>
            <w:hideMark/>
          </w:tcPr>
          <w:p w:rsidR="00971975" w:rsidRDefault="00971975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- 838 км;</w:t>
            </w:r>
          </w:p>
        </w:tc>
      </w:tr>
      <w:tr w:rsidR="00971975" w:rsidTr="00971975">
        <w:trPr>
          <w:gridAfter w:val="1"/>
          <w:wAfter w:w="567" w:type="dxa"/>
          <w:trHeight w:hRule="exact" w:val="340"/>
        </w:trPr>
        <w:tc>
          <w:tcPr>
            <w:tcW w:w="6678" w:type="dxa"/>
            <w:noWrap/>
            <w:vAlign w:val="bottom"/>
            <w:hideMark/>
          </w:tcPr>
          <w:p w:rsidR="00971975" w:rsidRDefault="00971975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Электрических подстанций </w:t>
            </w:r>
          </w:p>
        </w:tc>
        <w:tc>
          <w:tcPr>
            <w:tcW w:w="3260" w:type="dxa"/>
            <w:gridSpan w:val="2"/>
            <w:noWrap/>
            <w:vAlign w:val="bottom"/>
            <w:hideMark/>
          </w:tcPr>
          <w:p w:rsidR="00971975" w:rsidRDefault="00971975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- 5039 ед.; </w:t>
            </w:r>
          </w:p>
        </w:tc>
      </w:tr>
      <w:tr w:rsidR="00971975" w:rsidTr="00971975">
        <w:trPr>
          <w:gridAfter w:val="1"/>
          <w:wAfter w:w="567" w:type="dxa"/>
          <w:trHeight w:hRule="exact" w:val="340"/>
        </w:trPr>
        <w:tc>
          <w:tcPr>
            <w:tcW w:w="6678" w:type="dxa"/>
            <w:noWrap/>
            <w:vAlign w:val="bottom"/>
            <w:hideMark/>
          </w:tcPr>
          <w:p w:rsidR="00971975" w:rsidRDefault="00971975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Потребителей электрической энергии</w:t>
            </w:r>
          </w:p>
        </w:tc>
        <w:tc>
          <w:tcPr>
            <w:tcW w:w="3260" w:type="dxa"/>
            <w:gridSpan w:val="2"/>
            <w:noWrap/>
            <w:vAlign w:val="bottom"/>
          </w:tcPr>
          <w:p w:rsidR="00971975" w:rsidRDefault="00971975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- 810;</w:t>
            </w:r>
          </w:p>
          <w:p w:rsidR="00971975" w:rsidRDefault="00971975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971975" w:rsidRDefault="00971975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971975" w:rsidRDefault="00971975" w:rsidP="0097197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Потребителей тепловой энергии                                                - 3439.</w:t>
      </w:r>
    </w:p>
    <w:p w:rsidR="00971975" w:rsidRDefault="00971975" w:rsidP="00971975">
      <w:pPr>
        <w:pStyle w:val="21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девять месяцев 2017 года, </w:t>
      </w:r>
      <w:r>
        <w:rPr>
          <w:rFonts w:ascii="Times New Roman" w:hAnsi="Times New Roman" w:cs="Times New Roman"/>
          <w:bCs/>
          <w:sz w:val="26"/>
          <w:szCs w:val="26"/>
        </w:rPr>
        <w:t>на объектах подконтрольных государственному энергетическому надзору,</w:t>
      </w:r>
      <w:r>
        <w:rPr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инспекторским составом Сахалинского управления Ростехнадзора проведено 204 обследований  в рамках контроля организации безопасной эксплуатации и технического состояния оборудования и основных сооружений электростанций, котельных, электрических и тепловых сетей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энергоснабжающих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организаций,  </w:t>
      </w:r>
      <w:r>
        <w:rPr>
          <w:rFonts w:ascii="Times New Roman" w:hAnsi="Times New Roman" w:cs="Times New Roman"/>
          <w:sz w:val="26"/>
          <w:szCs w:val="26"/>
        </w:rPr>
        <w:t xml:space="preserve">из них: плановых – 44/6, внеплановых  160/271. Внеплановые проверки проводились 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ранее выданных предписаний,  по заявкам потребителей, на основании обращений граждан  и органов прокуратуры и по контролю за ходом подготовки объектов электроэнергетики и теплоснабжения к работе в ОЗП 2017-2018 годов.</w:t>
      </w:r>
    </w:p>
    <w:p w:rsidR="00971975" w:rsidRDefault="00971975" w:rsidP="00971975">
      <w:pPr>
        <w:pStyle w:val="Style5"/>
        <w:shd w:val="clear" w:color="auto" w:fill="auto"/>
        <w:tabs>
          <w:tab w:val="left" w:pos="567"/>
          <w:tab w:val="left" w:pos="709"/>
        </w:tabs>
        <w:spacing w:before="0" w:line="360" w:lineRule="auto"/>
        <w:ind w:left="-113" w:firstLine="68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Style w:val="CharStyle6"/>
          <w:rFonts w:ascii="Times New Roman" w:hAnsi="Times New Roman"/>
          <w:color w:val="000000"/>
          <w:sz w:val="26"/>
          <w:szCs w:val="26"/>
        </w:rPr>
        <w:t>С целью исполнения</w:t>
      </w:r>
      <w:r>
        <w:rPr>
          <w:rStyle w:val="CharStyle7"/>
          <w:rFonts w:eastAsiaTheme="minorHAnsi"/>
          <w:sz w:val="26"/>
          <w:szCs w:val="26"/>
        </w:rPr>
        <w:t xml:space="preserve"> приказа Федеральной службы</w:t>
      </w:r>
      <w:r>
        <w:rPr>
          <w:rStyle w:val="CharStyle6"/>
          <w:rFonts w:ascii="Times New Roman" w:hAnsi="Times New Roman"/>
          <w:color w:val="000000"/>
          <w:sz w:val="26"/>
          <w:szCs w:val="26"/>
        </w:rPr>
        <w:t xml:space="preserve"> по эколо</w:t>
      </w:r>
      <w:r>
        <w:rPr>
          <w:rStyle w:val="CharStyle6"/>
          <w:rFonts w:ascii="Times New Roman" w:hAnsi="Times New Roman"/>
          <w:color w:val="000000"/>
          <w:sz w:val="26"/>
          <w:szCs w:val="26"/>
        </w:rPr>
        <w:softHyphen/>
        <w:t>гическому, технологическому и атомному надзору от 10.07.2017 № 256 «О кон</w:t>
      </w:r>
      <w:r>
        <w:rPr>
          <w:rStyle w:val="CharStyle6"/>
          <w:rFonts w:ascii="Times New Roman" w:hAnsi="Times New Roman"/>
          <w:color w:val="000000"/>
          <w:sz w:val="26"/>
          <w:szCs w:val="26"/>
        </w:rPr>
        <w:softHyphen/>
        <w:t>троле хода подготовки объектов электроэнергетики и теплоснабжения к работе в осенне-зимний период 20107-2018 годов», изданного на основании поруче</w:t>
      </w:r>
      <w:r>
        <w:rPr>
          <w:rStyle w:val="CharStyle6"/>
          <w:rFonts w:ascii="Times New Roman" w:hAnsi="Times New Roman"/>
          <w:color w:val="000000"/>
          <w:sz w:val="26"/>
          <w:szCs w:val="26"/>
        </w:rPr>
        <w:softHyphen/>
        <w:t>ния Заместителя Председателя Правительства Российской Федерации Д.Н. Козака от 29 июня 2017 года № ДК-П9-4194  отделом проведено 12 проверок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CharStyle6"/>
          <w:rFonts w:ascii="Times New Roman" w:hAnsi="Times New Roman"/>
          <w:color w:val="000000"/>
          <w:sz w:val="26"/>
          <w:szCs w:val="26"/>
        </w:rPr>
        <w:t>теплоснабжающих предприятий области.</w:t>
      </w:r>
      <w:proofErr w:type="gramEnd"/>
      <w:r>
        <w:rPr>
          <w:rStyle w:val="CharStyle6"/>
          <w:rFonts w:ascii="Times New Roman" w:hAnsi="Times New Roman"/>
          <w:color w:val="000000"/>
          <w:sz w:val="26"/>
          <w:szCs w:val="26"/>
        </w:rPr>
        <w:t xml:space="preserve"> По результатам проверок было выявлено и предписано к устранению </w:t>
      </w:r>
      <w:r>
        <w:rPr>
          <w:rStyle w:val="CharStyle6"/>
          <w:rFonts w:ascii="Times New Roman" w:hAnsi="Times New Roman"/>
          <w:sz w:val="26"/>
          <w:szCs w:val="26"/>
        </w:rPr>
        <w:t>57</w:t>
      </w:r>
      <w:r>
        <w:rPr>
          <w:rStyle w:val="CharStyle6"/>
          <w:rFonts w:ascii="Times New Roman" w:hAnsi="Times New Roman"/>
          <w:color w:val="000000"/>
          <w:sz w:val="26"/>
          <w:szCs w:val="26"/>
        </w:rPr>
        <w:t xml:space="preserve"> нарушений нормативно-правовых и нормативно-технических документов, регламентирующих деятельность по эксплуатации энергоустановок. П</w:t>
      </w:r>
      <w:r>
        <w:rPr>
          <w:rFonts w:ascii="Times New Roman" w:hAnsi="Times New Roman" w:cs="Times New Roman"/>
          <w:color w:val="000000"/>
          <w:sz w:val="26"/>
          <w:szCs w:val="26"/>
        </w:rPr>
        <w:t>ривлечено к административной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 5 юридических и 6 должностных лиц. На общую сумму 114 000 руб.</w:t>
      </w:r>
      <w:r>
        <w:rPr>
          <w:rStyle w:val="CharStyle6"/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4 делам вынесены решения об административном взыскании в виде ПРЕДУПРЕЖДЕНИЯ.</w:t>
      </w:r>
    </w:p>
    <w:p w:rsidR="00971975" w:rsidRDefault="00971975" w:rsidP="00971975">
      <w:pPr>
        <w:pStyle w:val="HEADERTEXT"/>
        <w:spacing w:line="360" w:lineRule="auto"/>
        <w:ind w:firstLine="680"/>
        <w:jc w:val="both"/>
        <w:rPr>
          <w:b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 18.08.2017 началась работа комиссий, сформированных муниципальными образованиями, при участии инспекторского состава управления, по оценке готовности теплоснабжающих, </w:t>
      </w:r>
      <w:proofErr w:type="spellStart"/>
      <w:r>
        <w:rPr>
          <w:color w:val="auto"/>
          <w:sz w:val="26"/>
          <w:szCs w:val="26"/>
        </w:rPr>
        <w:t>теплосетевых</w:t>
      </w:r>
      <w:proofErr w:type="spellEnd"/>
      <w:r>
        <w:rPr>
          <w:color w:val="auto"/>
          <w:sz w:val="26"/>
          <w:szCs w:val="26"/>
        </w:rPr>
        <w:t xml:space="preserve"> организаций.  На 30.09.2017</w:t>
      </w:r>
      <w:r>
        <w:rPr>
          <w:b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паспорта готовности получили 22 </w:t>
      </w:r>
      <w:proofErr w:type="gramStart"/>
      <w:r>
        <w:rPr>
          <w:color w:val="auto"/>
          <w:sz w:val="26"/>
          <w:szCs w:val="26"/>
        </w:rPr>
        <w:t>теплоснабжающих</w:t>
      </w:r>
      <w:proofErr w:type="gramEnd"/>
      <w:r>
        <w:rPr>
          <w:bCs/>
          <w:color w:val="auto"/>
          <w:sz w:val="26"/>
          <w:szCs w:val="26"/>
        </w:rPr>
        <w:t xml:space="preserve"> предприятия. </w:t>
      </w:r>
    </w:p>
    <w:p w:rsidR="00971975" w:rsidRDefault="00971975" w:rsidP="00971975">
      <w:pPr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Всего за 9 месяцев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ыявлено и предписано к устранению 1558 нарушений нормативно – правовых и нормативно – технических документов, регламентирующих деятельность по эксплуатации энергоустановок.</w:t>
      </w:r>
    </w:p>
    <w:p w:rsidR="00971975" w:rsidRDefault="00971975" w:rsidP="00971975">
      <w:pPr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975" w:rsidRDefault="00971975" w:rsidP="0097197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Применено 151 административное наказание, в том числе:</w:t>
      </w:r>
    </w:p>
    <w:p w:rsidR="00971975" w:rsidRDefault="00971975" w:rsidP="00971975">
      <w:pPr>
        <w:pStyle w:val="a"/>
        <w:numPr>
          <w:ilvl w:val="0"/>
          <w:numId w:val="0"/>
        </w:num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 – временный запрет деятельности;</w:t>
      </w:r>
    </w:p>
    <w:p w:rsidR="00971975" w:rsidRDefault="00971975" w:rsidP="00971975">
      <w:pPr>
        <w:pStyle w:val="a"/>
        <w:numPr>
          <w:ilvl w:val="0"/>
          <w:numId w:val="0"/>
        </w:num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 – в виде предупреждения; </w:t>
      </w:r>
    </w:p>
    <w:p w:rsidR="00971975" w:rsidRDefault="00971975" w:rsidP="00971975">
      <w:pPr>
        <w:pStyle w:val="a"/>
        <w:numPr>
          <w:ilvl w:val="0"/>
          <w:numId w:val="0"/>
        </w:num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132 – административный штраф, в том числе в отношении: юридических лиц – 72,  должностных лиц – 60.</w:t>
      </w:r>
    </w:p>
    <w:p w:rsidR="00971975" w:rsidRDefault="00971975" w:rsidP="00971975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Общая сумма наложенных штрафов – 1775 тыс. рублей, из них 3 штрафа на общую сумму 170 тыс. руб. отменены судом. </w:t>
      </w:r>
      <w:proofErr w:type="gramEnd"/>
    </w:p>
    <w:p w:rsidR="00971975" w:rsidRDefault="00971975" w:rsidP="00971975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Взысканная сумма штрафов -  1403 тыс. рублей. </w:t>
      </w:r>
    </w:p>
    <w:p w:rsidR="00971975" w:rsidRDefault="00971975" w:rsidP="00971975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периоде инспекторский персонал управления принял участие в совместных проверках с органами прокуратуры городов и районов по вопросам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энергобезопасности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на объектах ЖКХ, энергетики и соблюдению требований законодательства о безопасности ГТС. По результатам совместных проверок рассмотрено 52 дела об административных правонарушениях, возбужденных прокурорами городов и районов: 45 дел по ст. 9.11 и  7 по ст. 9.2  КоАП РФ. Наложено 43 административных наказания, в том числе: 32 штрафа на общую сумму 500 тыс. рублей и по 11 делам вынесены решения об административном взыскании в виде ПРЕДУПРЕЖДЕНИЯ.</w:t>
      </w:r>
    </w:p>
    <w:p w:rsidR="00971975" w:rsidRDefault="00971975" w:rsidP="00971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проверок отмечен низкий уровень организации  и неудовлетворительное состояние дел по вопросам: подготовки и повышения квалификации персонала; технического перевооружения и реконструкции электростанций и сетей; обновления основных производственных фондов.</w:t>
      </w:r>
    </w:p>
    <w:p w:rsidR="00971975" w:rsidRDefault="00971975" w:rsidP="00971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975" w:rsidRDefault="00971975" w:rsidP="009719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Типовые и массовые нарушения за 2017 год </w:t>
      </w:r>
    </w:p>
    <w:p w:rsidR="00971975" w:rsidRDefault="00971975" w:rsidP="009719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возможные мероприятия по их устранению</w:t>
      </w:r>
    </w:p>
    <w:p w:rsidR="00971975" w:rsidRDefault="00971975" w:rsidP="00971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00"/>
        <w:gridCol w:w="3220"/>
        <w:gridCol w:w="3220"/>
        <w:gridCol w:w="2656"/>
      </w:tblGrid>
      <w:tr w:rsidR="00971975" w:rsidTr="00971975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нарушений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нарушенного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НТД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Возможные мероприятия по их устранению</w:t>
            </w:r>
          </w:p>
        </w:tc>
      </w:tr>
      <w:tr w:rsidR="00971975" w:rsidTr="00971975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 знаки безопасности и надписи о диспетчерском наименовании на дверках электрощитов.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2.1.9. «Правил технической эксплуатации электроустановок потребителей», утверждённых приказом Минэнерго РФ от 13.01.2003 №6.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Нанести знаки безопасности и надписи о диспетчерском наименовании на дверках электрощитов.</w:t>
            </w:r>
          </w:p>
        </w:tc>
      </w:tr>
      <w:tr w:rsidR="00971975" w:rsidTr="00971975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в РУ, РП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перечень электрозащитных средств.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1.2.3., 1.3.9. Инструкции по применению и испытанию средств защиты, используемых в электроустановках, утверждённой приказом  Минэнерго от 30.06.2003 №261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Оформить  перечень электрозащитных средств.</w:t>
            </w:r>
          </w:p>
        </w:tc>
      </w:tr>
      <w:tr w:rsidR="00971975" w:rsidTr="00971975">
        <w:trPr>
          <w:trHeight w:val="21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очередных испытаний электрозащитных средств, используемых на предприятии, истёк.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1.5.1., приложения 4, 5 Инструкции по применению и испытанию средств защиты, используемых  в электроустановках, утверждённой приказом Минтопэнерго РФ от 30.06.2003 №261.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 проводить испытания средств защиты.</w:t>
            </w:r>
          </w:p>
        </w:tc>
      </w:tr>
      <w:tr w:rsidR="00971975" w:rsidTr="00971975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электрохозяйство, назначенный распорядительным документом руководителя организации, не принадлежит к числу руководителей, специалистов.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п.1.2.3. «Правил технической эксплуатации электроустановок потребителей», утверждённых приказом Минэнерго РФ от 13.01.2003 №6.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Назначить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электрохозяйство в соответствии с требованиями Правил. </w:t>
            </w:r>
          </w:p>
        </w:tc>
      </w:tr>
      <w:tr w:rsidR="00971975" w:rsidTr="00971975">
        <w:trPr>
          <w:trHeight w:val="24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 журна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ы) учета и содержания средств защиты.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1, п.1.4.2. Инструкции по применению и испытанию средств защиты, используемых в электроустановках, утверждённой приказом  Минэнерго от 30 июня 2003 г. N261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Оформить  журна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ы) учета и содержания средств защиты.</w:t>
            </w:r>
          </w:p>
        </w:tc>
      </w:tr>
      <w:tr w:rsidR="00971975" w:rsidTr="00971975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перечень должностей, рабочих мест, требующих отнесения производственного персонала к группе по электробезопасности 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2. примечаний к приложению №1 Правил по охране труда при эксплуатации электроустановок, утверждённых приказом Минтруда РФ от 24.07.2013 № 328н.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Разработать перечень</w:t>
            </w:r>
          </w:p>
        </w:tc>
      </w:tr>
      <w:tr w:rsidR="00971975" w:rsidTr="00971975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обеспечен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своевременной аттестацией электротехнического  персонала на квалификационную группу допуска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п.1.2.2 Правил технической эксплуатации электроустановок потребителей,  зарегистрированных в Минюсте России № 4145 от 22.01.2003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Руководителям предприятий обеспечить соблюдение  Правил технической эксплуатации электроустановок потребителей путем организации личного контроля </w:t>
            </w:r>
          </w:p>
        </w:tc>
      </w:tr>
      <w:tr w:rsidR="00971975" w:rsidTr="00971975">
        <w:trPr>
          <w:trHeight w:val="30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дверях и внутренних стенках камер ЗРУ, оборудовании ОРУ, лицевых и внутренних частях КРУ наружной и внутренней установки, сборках, а также на лицевой и оборотной сторонах панелей щитов отсутствуют надписи, указывающие назначение присоединений и их диспетчерское наименование.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п.2.2.20 Правил технической эксплуатации электроустановок потребителей,  зарегистрированных в Минюсте России № 4145 от 22.01.2003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75" w:rsidRDefault="0097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Руководителям предприятий обеспечить соблюдение  Правил технической эксплуатации электроустановок потребителей путем организации личного контроля </w:t>
            </w:r>
          </w:p>
        </w:tc>
      </w:tr>
    </w:tbl>
    <w:p w:rsidR="00971975" w:rsidRDefault="00971975" w:rsidP="00971975">
      <w:pPr>
        <w:pStyle w:val="HEADERTEXT"/>
        <w:tabs>
          <w:tab w:val="left" w:pos="709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</w:p>
    <w:p w:rsidR="00971975" w:rsidRDefault="00971975" w:rsidP="00971975">
      <w:pPr>
        <w:pStyle w:val="a6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71975" w:rsidRDefault="00971975" w:rsidP="00971975">
      <w:pPr>
        <w:pStyle w:val="a6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9 месяцев 2017 года на объектах энергетики произошло 238 аварий, из них расследуемых Ростехнадзором - 3.   </w:t>
      </w:r>
    </w:p>
    <w:p w:rsidR="00971975" w:rsidRDefault="00971975" w:rsidP="00971975">
      <w:pPr>
        <w:pStyle w:val="3"/>
        <w:spacing w:line="276" w:lineRule="auto"/>
        <w:jc w:val="both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</w:p>
    <w:p w:rsidR="00971975" w:rsidRDefault="00971975" w:rsidP="00971975">
      <w:pPr>
        <w:pStyle w:val="3"/>
        <w:spacing w:line="276" w:lineRule="auto"/>
        <w:jc w:val="both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</w:p>
    <w:p w:rsidR="00971975" w:rsidRDefault="00971975" w:rsidP="00971975">
      <w:pPr>
        <w:pStyle w:val="3"/>
        <w:spacing w:line="276" w:lineRule="auto"/>
        <w:jc w:val="both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Предложения по совершенствованию нормативно-правового регулирования и осуществления государственного контроля (надзора) в установленной сфере деятельности</w:t>
      </w:r>
      <w:bookmarkEnd w:id="1"/>
    </w:p>
    <w:p w:rsidR="00971975" w:rsidRDefault="00971975" w:rsidP="00971975">
      <w:pPr>
        <w:tabs>
          <w:tab w:val="left" w:pos="720"/>
        </w:tabs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совершенствования нормативно-правового регулирования в сфере осуществления федерального государственного энергетического надзора необходимо:</w:t>
      </w:r>
    </w:p>
    <w:p w:rsidR="00971975" w:rsidRDefault="00971975" w:rsidP="00971975">
      <w:pPr>
        <w:tabs>
          <w:tab w:val="left" w:pos="72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законодательном уровне определить степень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ответственности органов исполнительной власти субъектов Российской Федерации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органов местного самоуправления за своевременную и качественную организацию работ по подготовке теплоснабжающих организаций и потребителей тепловой энергии к отопительному периоду.</w:t>
      </w:r>
    </w:p>
    <w:p w:rsidR="003904DE" w:rsidRPr="008B5C71" w:rsidRDefault="003904DE" w:rsidP="00971975">
      <w:pPr>
        <w:pStyle w:val="3"/>
        <w:spacing w:before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904DE" w:rsidRPr="008B5C71" w:rsidSect="009C030F">
      <w:headerReference w:type="default" r:id="rId12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80" w:rsidRDefault="00DB0D80" w:rsidP="009C030F">
      <w:pPr>
        <w:spacing w:after="0" w:line="240" w:lineRule="auto"/>
      </w:pPr>
      <w:r>
        <w:separator/>
      </w:r>
    </w:p>
  </w:endnote>
  <w:endnote w:type="continuationSeparator" w:id="0">
    <w:p w:rsidR="00DB0D80" w:rsidRDefault="00DB0D80" w:rsidP="009C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80" w:rsidRDefault="00DB0D80" w:rsidP="009C030F">
      <w:pPr>
        <w:spacing w:after="0" w:line="240" w:lineRule="auto"/>
      </w:pPr>
      <w:r>
        <w:separator/>
      </w:r>
    </w:p>
  </w:footnote>
  <w:footnote w:type="continuationSeparator" w:id="0">
    <w:p w:rsidR="00DB0D80" w:rsidRDefault="00DB0D80" w:rsidP="009C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5019"/>
      <w:docPartObj>
        <w:docPartGallery w:val="Page Numbers (Top of Page)"/>
        <w:docPartUnique/>
      </w:docPartObj>
    </w:sdtPr>
    <w:sdtEndPr/>
    <w:sdtContent>
      <w:p w:rsidR="009C030F" w:rsidRDefault="0097197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4D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C030F" w:rsidRDefault="009C03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EF"/>
    <w:multiLevelType w:val="hybridMultilevel"/>
    <w:tmpl w:val="7EC6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163E"/>
    <w:multiLevelType w:val="hybridMultilevel"/>
    <w:tmpl w:val="FF4A440E"/>
    <w:lvl w:ilvl="0" w:tplc="3904D850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44CE5167"/>
    <w:multiLevelType w:val="hybridMultilevel"/>
    <w:tmpl w:val="288A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625A7"/>
    <w:multiLevelType w:val="multilevel"/>
    <w:tmpl w:val="7D8A8A0E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kern w:val="0"/>
        <w:position w:val="0"/>
        <w:sz w:val="28"/>
        <w:effect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256"/>
    <w:rsid w:val="00022CFB"/>
    <w:rsid w:val="000678F2"/>
    <w:rsid w:val="000E2FF9"/>
    <w:rsid w:val="0011048A"/>
    <w:rsid w:val="001E56C2"/>
    <w:rsid w:val="002364D9"/>
    <w:rsid w:val="002519D6"/>
    <w:rsid w:val="00263E3B"/>
    <w:rsid w:val="002870CA"/>
    <w:rsid w:val="002B149B"/>
    <w:rsid w:val="003352F1"/>
    <w:rsid w:val="00341DB2"/>
    <w:rsid w:val="00375A33"/>
    <w:rsid w:val="003904DE"/>
    <w:rsid w:val="003C6CFE"/>
    <w:rsid w:val="003C7E67"/>
    <w:rsid w:val="00432A4B"/>
    <w:rsid w:val="00432F28"/>
    <w:rsid w:val="00445622"/>
    <w:rsid w:val="004725E2"/>
    <w:rsid w:val="004D755B"/>
    <w:rsid w:val="0052418F"/>
    <w:rsid w:val="00550FBE"/>
    <w:rsid w:val="005C2012"/>
    <w:rsid w:val="005E0D25"/>
    <w:rsid w:val="005E539F"/>
    <w:rsid w:val="00660345"/>
    <w:rsid w:val="006B4459"/>
    <w:rsid w:val="00710284"/>
    <w:rsid w:val="00716B22"/>
    <w:rsid w:val="00742E5B"/>
    <w:rsid w:val="00770B56"/>
    <w:rsid w:val="007F4A75"/>
    <w:rsid w:val="00843C3F"/>
    <w:rsid w:val="008B19AE"/>
    <w:rsid w:val="008B5C71"/>
    <w:rsid w:val="008D6804"/>
    <w:rsid w:val="008D7787"/>
    <w:rsid w:val="008F11D4"/>
    <w:rsid w:val="008F4273"/>
    <w:rsid w:val="009157BE"/>
    <w:rsid w:val="00971975"/>
    <w:rsid w:val="009A4560"/>
    <w:rsid w:val="009C030F"/>
    <w:rsid w:val="009C1262"/>
    <w:rsid w:val="009C13B7"/>
    <w:rsid w:val="00AB3256"/>
    <w:rsid w:val="00B04920"/>
    <w:rsid w:val="00B84995"/>
    <w:rsid w:val="00BA3C19"/>
    <w:rsid w:val="00BA56A9"/>
    <w:rsid w:val="00C026C2"/>
    <w:rsid w:val="00D1328C"/>
    <w:rsid w:val="00D32AC3"/>
    <w:rsid w:val="00D53C73"/>
    <w:rsid w:val="00D674DA"/>
    <w:rsid w:val="00DB0D80"/>
    <w:rsid w:val="00DD39D6"/>
    <w:rsid w:val="00DD554F"/>
    <w:rsid w:val="00E524C5"/>
    <w:rsid w:val="00E870E6"/>
    <w:rsid w:val="00F5571C"/>
    <w:rsid w:val="00F73964"/>
    <w:rsid w:val="00F8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F28"/>
  </w:style>
  <w:style w:type="paragraph" w:styleId="1">
    <w:name w:val="heading 1"/>
    <w:aliases w:val="Headline 1,раздел"/>
    <w:basedOn w:val="a0"/>
    <w:next w:val="a0"/>
    <w:link w:val="10"/>
    <w:uiPriority w:val="9"/>
    <w:qFormat/>
    <w:rsid w:val="00B049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E52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42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eadline 1 Знак,раздел Знак"/>
    <w:basedOn w:val="a1"/>
    <w:link w:val="1"/>
    <w:uiPriority w:val="9"/>
    <w:rsid w:val="00B04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1"/>
    <w:rsid w:val="00E524C5"/>
  </w:style>
  <w:style w:type="character" w:customStyle="1" w:styleId="20">
    <w:name w:val="Заголовок 2 Знак"/>
    <w:basedOn w:val="a1"/>
    <w:link w:val="2"/>
    <w:uiPriority w:val="9"/>
    <w:rsid w:val="00E524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742E5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4">
    <w:name w:val="Balloon Text"/>
    <w:basedOn w:val="a0"/>
    <w:link w:val="a5"/>
    <w:uiPriority w:val="99"/>
    <w:semiHidden/>
    <w:unhideWhenUsed/>
    <w:rsid w:val="0074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42E5B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B84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31">
    <w:name w:val="Body Text Indent 3"/>
    <w:basedOn w:val="a0"/>
    <w:link w:val="32"/>
    <w:rsid w:val="00DD39D6"/>
    <w:pPr>
      <w:tabs>
        <w:tab w:val="left" w:pos="9923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DD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0"/>
    <w:link w:val="a7"/>
    <w:uiPriority w:val="99"/>
    <w:rsid w:val="00843C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uiPriority w:val="99"/>
    <w:rsid w:val="00843C3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9C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C030F"/>
  </w:style>
  <w:style w:type="paragraph" w:styleId="aa">
    <w:name w:val="footer"/>
    <w:basedOn w:val="a0"/>
    <w:link w:val="ab"/>
    <w:uiPriority w:val="99"/>
    <w:semiHidden/>
    <w:unhideWhenUsed/>
    <w:rsid w:val="009C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C030F"/>
  </w:style>
  <w:style w:type="character" w:styleId="ac">
    <w:name w:val="Hyperlink"/>
    <w:basedOn w:val="a1"/>
    <w:uiPriority w:val="99"/>
    <w:semiHidden/>
    <w:unhideWhenUsed/>
    <w:rsid w:val="00971975"/>
    <w:rPr>
      <w:color w:val="0000FF"/>
      <w:u w:val="single"/>
    </w:rPr>
  </w:style>
  <w:style w:type="paragraph" w:styleId="a">
    <w:name w:val="List Number"/>
    <w:basedOn w:val="a0"/>
    <w:semiHidden/>
    <w:unhideWhenUsed/>
    <w:rsid w:val="00971975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97197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971975"/>
  </w:style>
  <w:style w:type="paragraph" w:customStyle="1" w:styleId="pc">
    <w:name w:val="pc"/>
    <w:basedOn w:val="a0"/>
    <w:rsid w:val="0097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6">
    <w:name w:val="Char Style 6"/>
    <w:basedOn w:val="a1"/>
    <w:link w:val="Style5"/>
    <w:locked/>
    <w:rsid w:val="00971975"/>
    <w:rPr>
      <w:sz w:val="23"/>
      <w:szCs w:val="23"/>
      <w:shd w:val="clear" w:color="auto" w:fill="FFFFFF"/>
    </w:rPr>
  </w:style>
  <w:style w:type="paragraph" w:customStyle="1" w:styleId="Style5">
    <w:name w:val="Style 5"/>
    <w:basedOn w:val="a0"/>
    <w:link w:val="CharStyle6"/>
    <w:rsid w:val="00971975"/>
    <w:pPr>
      <w:widowControl w:val="0"/>
      <w:shd w:val="clear" w:color="auto" w:fill="FFFFFF"/>
      <w:spacing w:before="240" w:after="0" w:line="379" w:lineRule="exact"/>
      <w:ind w:firstLine="600"/>
      <w:jc w:val="both"/>
    </w:pPr>
    <w:rPr>
      <w:sz w:val="23"/>
      <w:szCs w:val="23"/>
    </w:rPr>
  </w:style>
  <w:style w:type="character" w:customStyle="1" w:styleId="CharStyle7">
    <w:name w:val="Char Style 7"/>
    <w:basedOn w:val="CharStyle6"/>
    <w:rsid w:val="0097197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overment/Postanovlenie-Pravitelstva-RF-ot-16.04.2012-N-307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laws.ru/goverment/Postanovlenie-Pravitelstva-RF-ot-17.10.2015-N-111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laws.ru/goverment/Postanovlenie-Pravitelstva-RF-ot-20.07.2013-N-6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laws.ru/goverment/Postanovlenie-Pravitelstva-RF-ot-08.08.2012-N-80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Ivanova</cp:lastModifiedBy>
  <cp:revision>6</cp:revision>
  <cp:lastPrinted>2017-04-28T01:30:00Z</cp:lastPrinted>
  <dcterms:created xsi:type="dcterms:W3CDTF">2017-05-06T09:30:00Z</dcterms:created>
  <dcterms:modified xsi:type="dcterms:W3CDTF">2017-11-09T04:38:00Z</dcterms:modified>
</cp:coreProperties>
</file>