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F41" w:rsidRDefault="00DE3F41" w:rsidP="00DE3F41">
      <w:pPr>
        <w:pStyle w:val="4"/>
        <w:jc w:val="left"/>
        <w:rPr>
          <w:sz w:val="26"/>
          <w:szCs w:val="26"/>
        </w:rPr>
      </w:pPr>
    </w:p>
    <w:p w:rsidR="00DE3F41" w:rsidRDefault="00DE3F41" w:rsidP="00DE3F41">
      <w:pPr>
        <w:pStyle w:val="4"/>
        <w:spacing w:line="276" w:lineRule="auto"/>
        <w:jc w:val="left"/>
        <w:rPr>
          <w:szCs w:val="28"/>
        </w:rPr>
      </w:pPr>
      <w:r>
        <w:rPr>
          <w:szCs w:val="28"/>
        </w:rPr>
        <w:t xml:space="preserve">                                          Справочно-аналитический обзор</w:t>
      </w:r>
    </w:p>
    <w:p w:rsidR="00DE3F41" w:rsidRPr="00DE3F41" w:rsidRDefault="00DE3F41" w:rsidP="00DE3F41">
      <w:pPr>
        <w:jc w:val="center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 xml:space="preserve">о работе Сахалинского управления </w:t>
      </w:r>
      <w:proofErr w:type="spellStart"/>
      <w:r w:rsidRPr="00DE3F41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DE3F41">
        <w:rPr>
          <w:rFonts w:ascii="Times New Roman" w:hAnsi="Times New Roman" w:cs="Times New Roman"/>
          <w:sz w:val="28"/>
          <w:szCs w:val="28"/>
        </w:rPr>
        <w:t xml:space="preserve"> с обращениями граждан  за  3-й квартал 2012 года  </w:t>
      </w:r>
    </w:p>
    <w:p w:rsidR="00DE3F41" w:rsidRPr="00DE3F41" w:rsidRDefault="00DE3F41" w:rsidP="00DE3F41">
      <w:pPr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 xml:space="preserve">         Сахалинское управление </w:t>
      </w:r>
      <w:proofErr w:type="spellStart"/>
      <w:r w:rsidRPr="00DE3F41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DE3F41">
        <w:rPr>
          <w:rFonts w:ascii="Times New Roman" w:hAnsi="Times New Roman" w:cs="Times New Roman"/>
          <w:sz w:val="28"/>
          <w:szCs w:val="28"/>
        </w:rPr>
        <w:t xml:space="preserve"> в работе с обращениями граждан руководствуется Федеральным Законом РФ от 02.05.2006 года № 59-ФЗ «О порядке рассмотрения обращений граждан РФ», требованиями Административного регламента Федеральной службы по экологическому, технологическому и атомному надзору по исполнению государственной функции «Организация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заявителям в установленный законодательством РФ срок», утвержденного приказом Федеральной службы по экологическому, технологическому и атомному надзору от 30.01.2012 г. № 66.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 xml:space="preserve">          В 3-м  квартале  2012 г. в  Сахалинское Управление </w:t>
      </w:r>
      <w:proofErr w:type="spellStart"/>
      <w:r w:rsidRPr="00DE3F41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DE3F41">
        <w:rPr>
          <w:rFonts w:ascii="Times New Roman" w:hAnsi="Times New Roman" w:cs="Times New Roman"/>
          <w:sz w:val="28"/>
          <w:szCs w:val="28"/>
        </w:rPr>
        <w:t xml:space="preserve"> поступило   29  обращений и заявлений граждан, из них: 2 обращения по сети Интернет через канал «Обратная связь»,   27  – письменных обращений граждан.  В Общественной приемной обращений граждан не зарегистрировано.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 xml:space="preserve">       Тематически обращения граждан распределены по следующим направлениям:   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 xml:space="preserve"> </w:t>
      </w:r>
      <w:r w:rsidRPr="00DE3F41">
        <w:rPr>
          <w:rFonts w:ascii="Times New Roman" w:hAnsi="Times New Roman" w:cs="Times New Roman"/>
          <w:b/>
          <w:sz w:val="28"/>
          <w:szCs w:val="28"/>
        </w:rPr>
        <w:t>1. по социальным вопросам</w:t>
      </w:r>
      <w:r w:rsidRPr="00DE3F41">
        <w:rPr>
          <w:rFonts w:ascii="Times New Roman" w:hAnsi="Times New Roman" w:cs="Times New Roman"/>
          <w:sz w:val="28"/>
          <w:szCs w:val="28"/>
        </w:rPr>
        <w:t xml:space="preserve">: 2 заявления о выдаче </w:t>
      </w:r>
      <w:proofErr w:type="spellStart"/>
      <w:r w:rsidRPr="00DE3F41">
        <w:rPr>
          <w:rFonts w:ascii="Times New Roman" w:hAnsi="Times New Roman" w:cs="Times New Roman"/>
          <w:sz w:val="28"/>
          <w:szCs w:val="28"/>
        </w:rPr>
        <w:t>справки-подтверждении</w:t>
      </w:r>
      <w:proofErr w:type="spellEnd"/>
      <w:r w:rsidRPr="00DE3F41">
        <w:rPr>
          <w:rFonts w:ascii="Times New Roman" w:hAnsi="Times New Roman" w:cs="Times New Roman"/>
          <w:sz w:val="28"/>
          <w:szCs w:val="28"/>
        </w:rPr>
        <w:t xml:space="preserve"> о работе на вредных производствах для предоставления в Пенсионный фонд.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b/>
          <w:sz w:val="28"/>
          <w:szCs w:val="28"/>
        </w:rPr>
        <w:t xml:space="preserve">2. по вопросам электроснабжения: </w:t>
      </w:r>
      <w:r w:rsidRPr="00DE3F41">
        <w:rPr>
          <w:rFonts w:ascii="Times New Roman" w:hAnsi="Times New Roman" w:cs="Times New Roman"/>
          <w:sz w:val="28"/>
          <w:szCs w:val="28"/>
        </w:rPr>
        <w:t xml:space="preserve">Поступило 7 обращений. 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>- о выставленной задолженности за потребляемую электроэнергию. Данное заявление перенаправлено в Государственную жилищную инспекцию, о чем заявитель уведомлен;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>- о неудовлетворительном состоянии трансформаторных подстанций, которые обеспечивают электроэнергией жилые дома. По данному заявлению дано разъяснение о правилах эксплуатации трансформаторных подстанций и              ЛЭП-0,4 кВт;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>- о подключении силового кабеля при проведении строительных работ. Проведена проверка, нарушений не выявлено;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 xml:space="preserve">4 заявления находятся на рассмотрении: 2- о ненадлежащем состоянии наружных электросетей; 2 обращения начальника </w:t>
      </w:r>
      <w:proofErr w:type="spellStart"/>
      <w:r w:rsidRPr="00DE3F41">
        <w:rPr>
          <w:rFonts w:ascii="Times New Roman" w:hAnsi="Times New Roman" w:cs="Times New Roman"/>
          <w:sz w:val="28"/>
          <w:szCs w:val="28"/>
        </w:rPr>
        <w:t>Корсаковского</w:t>
      </w:r>
      <w:proofErr w:type="spellEnd"/>
      <w:r w:rsidRPr="00DE3F41">
        <w:rPr>
          <w:rFonts w:ascii="Times New Roman" w:hAnsi="Times New Roman" w:cs="Times New Roman"/>
          <w:sz w:val="28"/>
          <w:szCs w:val="28"/>
        </w:rPr>
        <w:t xml:space="preserve"> сетевого района на действия предприятия «</w:t>
      </w:r>
      <w:proofErr w:type="spellStart"/>
      <w:r w:rsidRPr="00DE3F41">
        <w:rPr>
          <w:rFonts w:ascii="Times New Roman" w:hAnsi="Times New Roman" w:cs="Times New Roman"/>
          <w:sz w:val="28"/>
          <w:szCs w:val="28"/>
        </w:rPr>
        <w:t>Сахалинспецстрой</w:t>
      </w:r>
      <w:proofErr w:type="spellEnd"/>
      <w:r w:rsidRPr="00DE3F41">
        <w:rPr>
          <w:rFonts w:ascii="Times New Roman" w:hAnsi="Times New Roman" w:cs="Times New Roman"/>
          <w:sz w:val="28"/>
          <w:szCs w:val="28"/>
        </w:rPr>
        <w:t>». Данные заявления  требуют проверки.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F41">
        <w:rPr>
          <w:rFonts w:ascii="Times New Roman" w:hAnsi="Times New Roman" w:cs="Times New Roman"/>
          <w:b/>
          <w:sz w:val="28"/>
          <w:szCs w:val="28"/>
        </w:rPr>
        <w:t xml:space="preserve">3. по вопросам теплотехнического надзора: </w:t>
      </w:r>
      <w:r w:rsidRPr="00DE3F41">
        <w:rPr>
          <w:rFonts w:ascii="Times New Roman" w:hAnsi="Times New Roman" w:cs="Times New Roman"/>
          <w:sz w:val="28"/>
          <w:szCs w:val="28"/>
        </w:rPr>
        <w:t>Поступило 2 обращения</w:t>
      </w:r>
      <w:r w:rsidRPr="00DE3F41">
        <w:rPr>
          <w:rFonts w:ascii="Times New Roman" w:hAnsi="Times New Roman" w:cs="Times New Roman"/>
          <w:b/>
          <w:sz w:val="28"/>
          <w:szCs w:val="28"/>
        </w:rPr>
        <w:t>.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>- о расположении котельной вблизи земельного участка, принадлежащего на праве собственности гражданину. По данному заявлению был направлен  ответ в Прокуратуру Тымовского района Сахалинской области;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 xml:space="preserve">- коллективное обращение граждан, которое было направлено  Председателю партии «Единая Россия» о выбросе в атмосферу сажи при эксплуатации котельной № 6 в </w:t>
      </w:r>
      <w:proofErr w:type="spellStart"/>
      <w:r w:rsidRPr="00DE3F41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DE3F41">
        <w:rPr>
          <w:rFonts w:ascii="Times New Roman" w:hAnsi="Times New Roman" w:cs="Times New Roman"/>
          <w:sz w:val="28"/>
          <w:szCs w:val="28"/>
        </w:rPr>
        <w:t xml:space="preserve"> Смирных Сахалинской области и бездействие  МУП «</w:t>
      </w:r>
      <w:proofErr w:type="spellStart"/>
      <w:r w:rsidRPr="00DE3F41">
        <w:rPr>
          <w:rFonts w:ascii="Times New Roman" w:hAnsi="Times New Roman" w:cs="Times New Roman"/>
          <w:sz w:val="28"/>
          <w:szCs w:val="28"/>
        </w:rPr>
        <w:t>Смирныховский</w:t>
      </w:r>
      <w:proofErr w:type="spellEnd"/>
      <w:r w:rsidRPr="00DE3F41">
        <w:rPr>
          <w:rFonts w:ascii="Times New Roman" w:hAnsi="Times New Roman" w:cs="Times New Roman"/>
          <w:sz w:val="28"/>
          <w:szCs w:val="28"/>
        </w:rPr>
        <w:t xml:space="preserve"> коммунальщик». По данному обр</w:t>
      </w:r>
      <w:r>
        <w:rPr>
          <w:rFonts w:ascii="Times New Roman" w:hAnsi="Times New Roman" w:cs="Times New Roman"/>
          <w:sz w:val="28"/>
          <w:szCs w:val="28"/>
        </w:rPr>
        <w:t xml:space="preserve">ащению проведена проверка. </w:t>
      </w:r>
      <w:r w:rsidRPr="00DE3F41">
        <w:rPr>
          <w:rFonts w:ascii="Times New Roman" w:hAnsi="Times New Roman" w:cs="Times New Roman"/>
          <w:sz w:val="28"/>
          <w:szCs w:val="28"/>
        </w:rPr>
        <w:t xml:space="preserve">Котельная № 6 соответствует Правилам технической эксплуатации тепловых установок. По вопросам о правах потребителей и загрязнения окружающей среды копии обращения перенаправлены в </w:t>
      </w:r>
      <w:proofErr w:type="spellStart"/>
      <w:r w:rsidRPr="00DE3F41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DE3F4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E3F41">
        <w:rPr>
          <w:rFonts w:ascii="Times New Roman" w:hAnsi="Times New Roman" w:cs="Times New Roman"/>
          <w:sz w:val="28"/>
          <w:szCs w:val="28"/>
        </w:rPr>
        <w:t>Роспотребнадзор</w:t>
      </w:r>
      <w:proofErr w:type="spellEnd"/>
      <w:r w:rsidRPr="00DE3F41">
        <w:rPr>
          <w:rFonts w:ascii="Times New Roman" w:hAnsi="Times New Roman" w:cs="Times New Roman"/>
          <w:sz w:val="28"/>
          <w:szCs w:val="28"/>
        </w:rPr>
        <w:t xml:space="preserve"> Сахалинской области.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b/>
          <w:sz w:val="28"/>
          <w:szCs w:val="28"/>
        </w:rPr>
        <w:t>4. по вопросам строительного надзора:</w:t>
      </w:r>
      <w:r w:rsidRPr="00DE3F41">
        <w:rPr>
          <w:rFonts w:ascii="Times New Roman" w:hAnsi="Times New Roman" w:cs="Times New Roman"/>
          <w:sz w:val="28"/>
          <w:szCs w:val="28"/>
        </w:rPr>
        <w:t xml:space="preserve"> Поступило 6 обращений.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>- о размещении башенного крана и перемещение его стрелы над жилой зоной.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>По данному вопросу Прокуратурой Сахалинской области был дан отказ в проведении проверки, о чем заявитель был уведомлен;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>- о даче разъяснения о правилах эксплуатации автогидроподъемника. Было дано квалифицированное разъяснение;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 xml:space="preserve">- обращение вице-мэра г. Южно-Сахалинска А.М. Гринберг по вопросу ввода в эксплуатацию лифта в многоквартирном жилом доме. Дано разъяснение о правилах постановки лифта на учет в </w:t>
      </w:r>
      <w:proofErr w:type="spellStart"/>
      <w:r w:rsidRPr="00DE3F41">
        <w:rPr>
          <w:rFonts w:ascii="Times New Roman" w:hAnsi="Times New Roman" w:cs="Times New Roman"/>
          <w:sz w:val="28"/>
          <w:szCs w:val="28"/>
        </w:rPr>
        <w:t>Ростехнадзоре</w:t>
      </w:r>
      <w:proofErr w:type="spellEnd"/>
      <w:r w:rsidRPr="00DE3F41">
        <w:rPr>
          <w:rFonts w:ascii="Times New Roman" w:hAnsi="Times New Roman" w:cs="Times New Roman"/>
          <w:sz w:val="28"/>
          <w:szCs w:val="28"/>
        </w:rPr>
        <w:t>;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>- о нарушении Правил техники безопасности и охраны труда при эксплуатации эвакуатора. В проведении проверки по данному факту Прокуратурой Сахалинской области отказано, о чем заявитель уведомлен;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>- о нарушении противопожарных норм при строительстве магазина. Данное обращение перенаправлено в Администрацию муниципального образования.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b/>
          <w:sz w:val="28"/>
          <w:szCs w:val="28"/>
        </w:rPr>
        <w:t xml:space="preserve">5. по вопросам горного надзора и маркшейдерского контроля. </w:t>
      </w:r>
      <w:r w:rsidRPr="00DE3F41">
        <w:rPr>
          <w:rFonts w:ascii="Times New Roman" w:hAnsi="Times New Roman" w:cs="Times New Roman"/>
          <w:sz w:val="28"/>
          <w:szCs w:val="28"/>
        </w:rPr>
        <w:t>Поступило 7 обращений.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>- 6 обращений от работников ООО «Сахалинуголь-2» о нарушении на данном предприятии техники безопасности. Данные обращения  перенаправлены в Государственную инспекцию труда в Сахалинской области, о чем заявители уведомлены;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 xml:space="preserve">- обращение гражданина </w:t>
      </w:r>
      <w:proofErr w:type="spellStart"/>
      <w:r w:rsidRPr="00DE3F41">
        <w:rPr>
          <w:rFonts w:ascii="Times New Roman" w:hAnsi="Times New Roman" w:cs="Times New Roman"/>
          <w:sz w:val="28"/>
          <w:szCs w:val="28"/>
        </w:rPr>
        <w:t>Ратнер</w:t>
      </w:r>
      <w:proofErr w:type="spellEnd"/>
      <w:r w:rsidRPr="00DE3F41">
        <w:rPr>
          <w:rFonts w:ascii="Times New Roman" w:hAnsi="Times New Roman" w:cs="Times New Roman"/>
          <w:sz w:val="28"/>
          <w:szCs w:val="28"/>
        </w:rPr>
        <w:t xml:space="preserve"> И.М., перенаправленное из Администрации Президента России через прокуратуру Южно-Курильского района на действия ЗАО «Южно-Курильская энергия» по бурению скважины. Данное обращение перенаправлено в Управление по </w:t>
      </w:r>
      <w:proofErr w:type="spellStart"/>
      <w:r w:rsidRPr="00DE3F41">
        <w:rPr>
          <w:rFonts w:ascii="Times New Roman" w:hAnsi="Times New Roman" w:cs="Times New Roman"/>
          <w:sz w:val="28"/>
          <w:szCs w:val="28"/>
        </w:rPr>
        <w:t>недропользованию</w:t>
      </w:r>
      <w:proofErr w:type="spellEnd"/>
      <w:r w:rsidRPr="00DE3F41">
        <w:rPr>
          <w:rFonts w:ascii="Times New Roman" w:hAnsi="Times New Roman" w:cs="Times New Roman"/>
          <w:sz w:val="28"/>
          <w:szCs w:val="28"/>
        </w:rPr>
        <w:t xml:space="preserve"> по </w:t>
      </w:r>
      <w:r w:rsidRPr="00DE3F41">
        <w:rPr>
          <w:rFonts w:ascii="Times New Roman" w:hAnsi="Times New Roman" w:cs="Times New Roman"/>
          <w:sz w:val="28"/>
          <w:szCs w:val="28"/>
        </w:rPr>
        <w:lastRenderedPageBreak/>
        <w:t>Сахалинской области, о чем уведомлены заявитель и прокуратура Южно-Курильского района.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F41">
        <w:rPr>
          <w:rFonts w:ascii="Times New Roman" w:hAnsi="Times New Roman" w:cs="Times New Roman"/>
          <w:b/>
          <w:sz w:val="28"/>
          <w:szCs w:val="28"/>
        </w:rPr>
        <w:t>6. по вопросам надзора за объектами нефтегазодобывающего комплекса.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>Поступило 2 заявления.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>- обращение гражданина о прокладке газопровода в рамках газификации жилого массива по территории детской площадки во дворах между жилыми домами. Данное обращение перенаправлено Управление капитального строительства МКУ городского округа «Южно-Сахалинск»;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 xml:space="preserve">- обращение генерального директора ООО «Газпром </w:t>
      </w:r>
      <w:proofErr w:type="spellStart"/>
      <w:r w:rsidRPr="00DE3F41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DE3F41">
        <w:rPr>
          <w:rFonts w:ascii="Times New Roman" w:hAnsi="Times New Roman" w:cs="Times New Roman"/>
          <w:sz w:val="28"/>
          <w:szCs w:val="28"/>
        </w:rPr>
        <w:t xml:space="preserve"> Новосибирск» </w:t>
      </w:r>
      <w:proofErr w:type="spellStart"/>
      <w:r w:rsidRPr="00DE3F41">
        <w:rPr>
          <w:rFonts w:ascii="Times New Roman" w:hAnsi="Times New Roman" w:cs="Times New Roman"/>
          <w:sz w:val="28"/>
          <w:szCs w:val="28"/>
        </w:rPr>
        <w:t>Квашнева</w:t>
      </w:r>
      <w:proofErr w:type="spellEnd"/>
      <w:r w:rsidRPr="00DE3F41">
        <w:rPr>
          <w:rFonts w:ascii="Times New Roman" w:hAnsi="Times New Roman" w:cs="Times New Roman"/>
          <w:sz w:val="28"/>
          <w:szCs w:val="28"/>
        </w:rPr>
        <w:t xml:space="preserve"> В.П. о не передаче газопровода в пл.р.Новоалександровск в эксплуатацию в специализированную организацию. Дан ответ заявителю и в прокуратуру г. Южно-Сахалинска, что направлены запросы в ряд организаций и данный вопрос взят на контроль.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 xml:space="preserve">         За отчетный период 12 обращений перенаправлены в различные организации, т.к. вопросы, указанные в обращениях, не входят в компетенцию </w:t>
      </w:r>
      <w:proofErr w:type="spellStart"/>
      <w:r w:rsidRPr="00DE3F41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Pr="00DE3F41">
        <w:rPr>
          <w:rFonts w:ascii="Times New Roman" w:hAnsi="Times New Roman" w:cs="Times New Roman"/>
          <w:sz w:val="28"/>
          <w:szCs w:val="28"/>
        </w:rPr>
        <w:t>. Заявители уведомлены о перенаправлении их обращений.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 xml:space="preserve">         Обращений граждан, касающихся реализации национальных проектов в Сахалинской области не поступало.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 xml:space="preserve">        Обращений от депутатов государственной Думы РФ в отчетном периоде не проступало.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 xml:space="preserve">         Заявлений и жалоб на действия инспекторского состава не зарегистрировано.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 xml:space="preserve">        По сети Интернет в третьем квартале поступило 2 обращения, в аналогичном периоде прошлого года – 0.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 xml:space="preserve">         По письменным обращениям проводились проверки, целевые обследования.  В случаях подтверждения сведений, содержащихся в письмах граждан, юридическим и физическим лицам выдавались акты-предписания.</w:t>
      </w:r>
    </w:p>
    <w:p w:rsidR="00DE3F41" w:rsidRPr="00DE3F41" w:rsidRDefault="00DE3F41" w:rsidP="00DE3F41">
      <w:pPr>
        <w:pStyle w:val="a3"/>
        <w:spacing w:line="276" w:lineRule="auto"/>
      </w:pPr>
      <w:r w:rsidRPr="00DE3F41">
        <w:rPr>
          <w:szCs w:val="28"/>
        </w:rPr>
        <w:t xml:space="preserve">          На все письма граждан подготовлены и</w:t>
      </w:r>
      <w:r w:rsidRPr="00DE3F41">
        <w:t xml:space="preserve"> отправлены ответы с разъяснениями и отчетами о принятых мерах. 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 xml:space="preserve">         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Управления и опубликован в        газете «Губернские ведомости». Но несмотря на проведенную работу по организации Общественной приемной, обращений граждан не зарегистрировано.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E3F41">
        <w:rPr>
          <w:rFonts w:ascii="Times New Roman" w:hAnsi="Times New Roman" w:cs="Times New Roman"/>
          <w:sz w:val="28"/>
          <w:szCs w:val="28"/>
        </w:rPr>
        <w:t xml:space="preserve">        Все поступающие обращения, заявления и жалобы граждан выполнялись в установленный законодательством срок, так как находятся на особом контроле у руководителя.  </w:t>
      </w: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F41" w:rsidRPr="00DE3F41" w:rsidRDefault="00DE3F41" w:rsidP="00DE3F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3F41" w:rsidRDefault="00DE3F41" w:rsidP="00DE3F41">
      <w:pPr>
        <w:spacing w:after="0"/>
        <w:jc w:val="both"/>
        <w:rPr>
          <w:sz w:val="24"/>
          <w:szCs w:val="28"/>
        </w:rPr>
      </w:pPr>
      <w:r>
        <w:rPr>
          <w:sz w:val="28"/>
          <w:szCs w:val="28"/>
        </w:rPr>
        <w:t xml:space="preserve">  </w:t>
      </w:r>
    </w:p>
    <w:p w:rsidR="00DE3F41" w:rsidRDefault="00DE3F41" w:rsidP="00DE3F41">
      <w:pPr>
        <w:pStyle w:val="a3"/>
        <w:spacing w:line="276" w:lineRule="auto"/>
        <w:rPr>
          <w:szCs w:val="28"/>
        </w:rPr>
      </w:pPr>
    </w:p>
    <w:p w:rsidR="00DE3F41" w:rsidRDefault="00DE3F41"/>
    <w:sectPr w:rsidR="00DE3F41" w:rsidSect="00DE3F4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E3F41"/>
    <w:rsid w:val="00DE3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semiHidden/>
    <w:unhideWhenUsed/>
    <w:qFormat/>
    <w:rsid w:val="00DE3F41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E3F41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DE3F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DE3F4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99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982</Words>
  <Characters>5603</Characters>
  <Application>Microsoft Office Word</Application>
  <DocSecurity>0</DocSecurity>
  <Lines>46</Lines>
  <Paragraphs>13</Paragraphs>
  <ScaleCrop>false</ScaleCrop>
  <Company>Org</Company>
  <LinksUpToDate>false</LinksUpToDate>
  <CharactersWithSpaces>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 Lodzenko</dc:creator>
  <cp:keywords/>
  <dc:description/>
  <cp:lastModifiedBy>Nataliya Lodzenko</cp:lastModifiedBy>
  <cp:revision>3</cp:revision>
  <dcterms:created xsi:type="dcterms:W3CDTF">2012-10-11T05:47:00Z</dcterms:created>
  <dcterms:modified xsi:type="dcterms:W3CDTF">2012-10-11T05:51:00Z</dcterms:modified>
</cp:coreProperties>
</file>